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3F3F0C" w:rsidRDefault="00271ADD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3F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ложение 1 к постановлению администрации 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D2B0D">
        <w:rPr>
          <w:rFonts w:ascii="Times New Roman" w:eastAsia="Times New Roman" w:hAnsi="Times New Roman" w:cs="Times New Roman"/>
          <w:sz w:val="24"/>
          <w:szCs w:val="24"/>
        </w:rPr>
        <w:t>27.12.2022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ED2B0D">
        <w:rPr>
          <w:rFonts w:ascii="Times New Roman" w:eastAsia="Times New Roman" w:hAnsi="Times New Roman" w:cs="Times New Roman"/>
          <w:sz w:val="24"/>
          <w:szCs w:val="24"/>
        </w:rPr>
        <w:t>866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08" w:type="dxa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103"/>
        <w:gridCol w:w="1134"/>
        <w:gridCol w:w="1276"/>
        <w:gridCol w:w="1134"/>
        <w:gridCol w:w="1134"/>
        <w:gridCol w:w="992"/>
        <w:gridCol w:w="142"/>
        <w:gridCol w:w="992"/>
        <w:gridCol w:w="1134"/>
      </w:tblGrid>
      <w:tr w:rsidR="00F536A5" w:rsidRPr="00F536A5" w:rsidTr="007D1BA5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9357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21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Ответственные исполнители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Срок исполнения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93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Объем финансирования, </w:t>
            </w:r>
            <w:r w:rsidR="00935716">
              <w:rPr>
                <w:rFonts w:ascii="Times New Roman" w:eastAsia="Times New Roman" w:hAnsi="Times New Roman" w:cs="Times New Roman"/>
              </w:rPr>
              <w:t xml:space="preserve">           </w:t>
            </w:r>
            <w:r w:rsidRPr="00F536A5">
              <w:rPr>
                <w:rFonts w:ascii="Times New Roman" w:eastAsia="Times New Roman" w:hAnsi="Times New Roman" w:cs="Times New Roman"/>
              </w:rPr>
              <w:t>тыс.</w:t>
            </w:r>
            <w:r w:rsidR="00935716">
              <w:rPr>
                <w:rFonts w:ascii="Times New Roman" w:eastAsia="Times New Roman" w:hAnsi="Times New Roman" w:cs="Times New Roman"/>
              </w:rPr>
              <w:t xml:space="preserve"> </w:t>
            </w:r>
            <w:r w:rsidRPr="00F536A5">
              <w:rPr>
                <w:rFonts w:ascii="Times New Roman" w:eastAsia="Times New Roman" w:hAnsi="Times New Roman" w:cs="Times New Roman"/>
              </w:rPr>
              <w:t>руб</w:t>
            </w:r>
            <w:r w:rsidR="0093571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1E4F9E" w:rsidRPr="00F536A5" w:rsidTr="007D1BA5"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2022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536A5" w:rsidRPr="00F536A5" w:rsidTr="007D1BA5">
        <w:tc>
          <w:tcPr>
            <w:tcW w:w="1060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1. </w:t>
            </w:r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</w:tr>
      <w:tr w:rsidR="001E4F9E" w:rsidRPr="00F536A5" w:rsidTr="007D1BA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  <w:lang w:eastAsia="ru-RU"/>
              </w:rPr>
              <w:t>Рыночная оценка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местный</w:t>
            </w:r>
          </w:p>
          <w:p w:rsidR="00F536A5" w:rsidRPr="004A56B0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7F3F1D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100</w:t>
            </w:r>
            <w:r w:rsidR="007F3F1D" w:rsidRPr="004A56B0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A56B0" w:rsidRDefault="00CF17D9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185,00</w:t>
            </w:r>
          </w:p>
        </w:tc>
      </w:tr>
      <w:tr w:rsidR="00F536A5" w:rsidRPr="00F536A5" w:rsidTr="007D1BA5">
        <w:tc>
          <w:tcPr>
            <w:tcW w:w="1060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A56B0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 xml:space="preserve">2. </w:t>
            </w:r>
            <w:r w:rsidRPr="004A56B0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</w:tr>
      <w:tr w:rsidR="007D1BA5" w:rsidRPr="00F536A5" w:rsidTr="007D1BA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местный</w:t>
            </w:r>
          </w:p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470,4</w:t>
            </w:r>
          </w:p>
        </w:tc>
      </w:tr>
      <w:tr w:rsidR="007D1BA5" w:rsidRPr="00F536A5" w:rsidTr="007D1BA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местный</w:t>
            </w:r>
          </w:p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50,40</w:t>
            </w:r>
          </w:p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139,71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BA5" w:rsidRPr="004A56B0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290,11</w:t>
            </w:r>
          </w:p>
        </w:tc>
      </w:tr>
      <w:tr w:rsidR="00F536A5" w:rsidRPr="00F536A5" w:rsidTr="007D1BA5">
        <w:tc>
          <w:tcPr>
            <w:tcW w:w="1060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A56B0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 xml:space="preserve">3. </w:t>
            </w:r>
            <w:r w:rsidRPr="004A56B0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</w:t>
            </w:r>
          </w:p>
        </w:tc>
      </w:tr>
      <w:tr w:rsidR="007D1BA5" w:rsidRPr="00F536A5" w:rsidTr="007D1BA5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6B0">
              <w:rPr>
                <w:rFonts w:ascii="Times New Roman" w:eastAsia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местный</w:t>
            </w:r>
          </w:p>
          <w:p w:rsidR="007D1BA5" w:rsidRPr="004A56B0" w:rsidRDefault="007D1BA5" w:rsidP="00B43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1203,95</w:t>
            </w: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68762,4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D1BA5" w:rsidRPr="004A56B0" w:rsidRDefault="007D1BA5" w:rsidP="007D1B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73966,41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3F3F0C" w:rsidRDefault="003F3F0C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Default="00F536A5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36A5" w:rsidSect="000C0C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к постановлению администрации </w:t>
      </w: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0E7FD2" w:rsidRPr="004A56B0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34FBC">
        <w:rPr>
          <w:rFonts w:ascii="Times New Roman" w:eastAsia="Times New Roman" w:hAnsi="Times New Roman" w:cs="Times New Roman"/>
          <w:sz w:val="24"/>
          <w:szCs w:val="24"/>
        </w:rPr>
        <w:t>27.12.2022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34FBC">
        <w:rPr>
          <w:rFonts w:ascii="Times New Roman" w:eastAsia="Times New Roman" w:hAnsi="Times New Roman" w:cs="Times New Roman"/>
          <w:sz w:val="24"/>
          <w:szCs w:val="24"/>
        </w:rPr>
        <w:t>866</w:t>
      </w:r>
    </w:p>
    <w:p w:rsidR="000E7FD2" w:rsidRPr="00F536A5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0E7FD2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F536A5" w:rsidRPr="00F536A5">
        <w:rPr>
          <w:rFonts w:ascii="Times New Roman" w:eastAsia="Times New Roman" w:hAnsi="Times New Roman" w:cs="Times New Roman"/>
          <w:sz w:val="24"/>
          <w:szCs w:val="24"/>
        </w:rPr>
        <w:t>Таблица2</w:t>
      </w:r>
    </w:p>
    <w:p w:rsidR="00F536A5" w:rsidRPr="00F536A5" w:rsidRDefault="00F536A5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901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5245"/>
        <w:gridCol w:w="1559"/>
        <w:gridCol w:w="1134"/>
        <w:gridCol w:w="426"/>
        <w:gridCol w:w="850"/>
        <w:gridCol w:w="284"/>
        <w:gridCol w:w="1134"/>
        <w:gridCol w:w="1583"/>
      </w:tblGrid>
      <w:tr w:rsidR="00F536A5" w:rsidRPr="00F536A5" w:rsidTr="004E3EAA">
        <w:trPr>
          <w:trHeight w:val="41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значение показателя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F536A5" w:rsidRPr="00F536A5" w:rsidTr="004E3EAA">
        <w:trPr>
          <w:trHeight w:val="367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2020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 2021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15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1BA5" w:rsidRPr="00F536A5" w:rsidTr="00922711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1. </w:t>
            </w:r>
            <w:r w:rsidRPr="00F53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</w:tr>
      <w:tr w:rsidR="00F536A5" w:rsidRPr="00F536A5" w:rsidTr="004E3EAA">
        <w:trPr>
          <w:trHeight w:val="67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   1.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Рыночная оценка имущества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муниципального имущества,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2717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273,00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EB423E" w:rsidRDefault="004A56B0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231885</w:t>
            </w:r>
            <w:r w:rsidR="00EB423E"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F536A5"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объектов, по которым проведены работы по оценке,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6E444A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0368C2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2717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</w:t>
            </w: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96,7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F536A5"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7D1BA5" w:rsidRPr="00F536A5" w:rsidTr="00A76FFC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2.  Обеспечение государственной регистрации прав собственности Варненского муниципального района</w:t>
            </w:r>
          </w:p>
        </w:tc>
      </w:tr>
      <w:tr w:rsidR="00F536A5" w:rsidRPr="00F536A5" w:rsidTr="004E3EA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Техническая инвентаризация объектов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объектов, на которые проведена регистрация права муниципальной собственности, шт.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земельных участков, по которым проведены работы по межеванию и уточнению границ,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5270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73E" w:rsidRPr="0027173E" w:rsidRDefault="0027173E" w:rsidP="007D1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7607,20</w:t>
            </w:r>
          </w:p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7319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7962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spellEnd"/>
            <w:proofErr w:type="gramStart"/>
            <w:r w:rsidR="004E3E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r w:rsidR="004E3E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73E" w:rsidRPr="0027173E" w:rsidRDefault="0027173E" w:rsidP="007D1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4899,70</w:t>
            </w:r>
          </w:p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B423E">
              <w:rPr>
                <w:rFonts w:ascii="Times New Roman" w:eastAsia="Times New Roman" w:hAnsi="Times New Roman" w:cs="Times New Roman"/>
                <w:sz w:val="20"/>
                <w:szCs w:val="20"/>
              </w:rPr>
              <w:t>728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EB423E" w:rsidP="007D1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F536A5"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7D1BA5" w:rsidRPr="00F536A5" w:rsidTr="005C621F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BA5" w:rsidRPr="00F536A5" w:rsidRDefault="007D1B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3.   Повышение эффективности использования муниципального имущества Варненско</w:t>
            </w:r>
            <w:bookmarkStart w:id="0" w:name="_GoBack"/>
            <w:bookmarkEnd w:id="0"/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 муниципального района, позволяющее максимизировать пополнение доходной части бюджета района</w:t>
            </w:r>
          </w:p>
          <w:p w:rsidR="007D1BA5" w:rsidRPr="00F536A5" w:rsidRDefault="007D1B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536A5" w:rsidRPr="00F536A5" w:rsidTr="004E3EAA">
        <w:trPr>
          <w:trHeight w:val="114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отремонтированных муниципальных объектов,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4E3E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4E3EAA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приобретенных объектов (движимых и недвижимых),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0368C2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4E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4E3E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18"/>
          <w:szCs w:val="18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536A5" w:rsidRPr="00F536A5" w:rsidSect="00F536A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 к постановлению администрации 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34FBC">
        <w:rPr>
          <w:rFonts w:ascii="Times New Roman" w:eastAsia="Times New Roman" w:hAnsi="Times New Roman" w:cs="Times New Roman"/>
          <w:sz w:val="24"/>
          <w:szCs w:val="24"/>
        </w:rPr>
        <w:t>27.12.2022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234FBC">
        <w:rPr>
          <w:rFonts w:ascii="Times New Roman" w:eastAsia="Times New Roman" w:hAnsi="Times New Roman" w:cs="Times New Roman"/>
          <w:sz w:val="24"/>
          <w:szCs w:val="24"/>
        </w:rPr>
        <w:t>866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right"/>
        <w:rPr>
          <w:rFonts w:ascii="Georgia" w:eastAsia="Times New Roman" w:hAnsi="Georgia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3 </w:t>
      </w:r>
    </w:p>
    <w:p w:rsidR="00F536A5" w:rsidRPr="00F536A5" w:rsidRDefault="00F536A5" w:rsidP="00F536A5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632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722"/>
        <w:gridCol w:w="2272"/>
        <w:gridCol w:w="867"/>
        <w:gridCol w:w="991"/>
        <w:gridCol w:w="1079"/>
        <w:gridCol w:w="1134"/>
      </w:tblGrid>
      <w:tr w:rsidR="00F536A5" w:rsidRPr="00F536A5" w:rsidTr="00D251F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расходов местного бюджета</w:t>
            </w:r>
          </w:p>
        </w:tc>
        <w:tc>
          <w:tcPr>
            <w:tcW w:w="8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AB6B65" w:rsidRPr="00F536A5" w:rsidTr="00D251F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185,00</w:t>
            </w:r>
          </w:p>
        </w:tc>
      </w:tr>
      <w:tr w:rsidR="00AB6B65" w:rsidRPr="00F536A5" w:rsidTr="00D251F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470,4</w:t>
            </w:r>
          </w:p>
        </w:tc>
      </w:tr>
      <w:tr w:rsidR="00AB6B65" w:rsidRPr="00F536A5" w:rsidTr="00D251F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50,40</w:t>
            </w: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139,71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290,11</w:t>
            </w:r>
          </w:p>
        </w:tc>
      </w:tr>
      <w:tr w:rsidR="00AB6B65" w:rsidRPr="00F536A5" w:rsidTr="00D251F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муниципальной собственности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B65" w:rsidRPr="00F536A5" w:rsidRDefault="00AB6B65" w:rsidP="00AB6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рынка), 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</w:t>
            </w: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</w:t>
            </w: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</w:t>
            </w: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</w:t>
            </w:r>
          </w:p>
          <w:p w:rsidR="00AB6B65" w:rsidRPr="004A56B0" w:rsidRDefault="00AB6B65" w:rsidP="00AB6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 1203,95</w:t>
            </w: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68762,46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B6B65" w:rsidRPr="004A56B0" w:rsidRDefault="00AB6B65" w:rsidP="00AB6B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56B0">
              <w:rPr>
                <w:rFonts w:ascii="Times New Roman" w:eastAsia="Times New Roman" w:hAnsi="Times New Roman" w:cs="Times New Roman"/>
              </w:rPr>
              <w:t>73966,41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Pr="000C0CE9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F6F83" w:rsidRDefault="004E3EAA"/>
    <w:sectPr w:rsidR="005F6F83" w:rsidSect="000C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CB"/>
    <w:rsid w:val="000235A9"/>
    <w:rsid w:val="000368C2"/>
    <w:rsid w:val="00084830"/>
    <w:rsid w:val="000C0CE9"/>
    <w:rsid w:val="000E7FD2"/>
    <w:rsid w:val="000F0A4A"/>
    <w:rsid w:val="001803EC"/>
    <w:rsid w:val="001933F1"/>
    <w:rsid w:val="001E4F9E"/>
    <w:rsid w:val="00234FBC"/>
    <w:rsid w:val="00247EE4"/>
    <w:rsid w:val="002672FE"/>
    <w:rsid w:val="0027173E"/>
    <w:rsid w:val="00271ADD"/>
    <w:rsid w:val="00274E71"/>
    <w:rsid w:val="00297353"/>
    <w:rsid w:val="002F12CC"/>
    <w:rsid w:val="00351CF7"/>
    <w:rsid w:val="003F3F0C"/>
    <w:rsid w:val="003F71C5"/>
    <w:rsid w:val="004329CB"/>
    <w:rsid w:val="00470870"/>
    <w:rsid w:val="00494EDC"/>
    <w:rsid w:val="004A56B0"/>
    <w:rsid w:val="004E27A3"/>
    <w:rsid w:val="004E3EAA"/>
    <w:rsid w:val="00530980"/>
    <w:rsid w:val="0054684A"/>
    <w:rsid w:val="00580631"/>
    <w:rsid w:val="005E31F3"/>
    <w:rsid w:val="006B16A1"/>
    <w:rsid w:val="006E444A"/>
    <w:rsid w:val="00716927"/>
    <w:rsid w:val="00794A9A"/>
    <w:rsid w:val="007A6F84"/>
    <w:rsid w:val="007D1BA5"/>
    <w:rsid w:val="007D339C"/>
    <w:rsid w:val="007F3F1D"/>
    <w:rsid w:val="00835300"/>
    <w:rsid w:val="00892D63"/>
    <w:rsid w:val="008F1DE3"/>
    <w:rsid w:val="00935716"/>
    <w:rsid w:val="009C4888"/>
    <w:rsid w:val="009D04E5"/>
    <w:rsid w:val="00A5310A"/>
    <w:rsid w:val="00AB6B65"/>
    <w:rsid w:val="00AF2EA9"/>
    <w:rsid w:val="00B90C8E"/>
    <w:rsid w:val="00C9351E"/>
    <w:rsid w:val="00CF17D9"/>
    <w:rsid w:val="00D075D3"/>
    <w:rsid w:val="00D251F7"/>
    <w:rsid w:val="00D319DD"/>
    <w:rsid w:val="00D40A42"/>
    <w:rsid w:val="00DA660D"/>
    <w:rsid w:val="00DB3850"/>
    <w:rsid w:val="00DC53F1"/>
    <w:rsid w:val="00E031F2"/>
    <w:rsid w:val="00E03FDF"/>
    <w:rsid w:val="00EB423E"/>
    <w:rsid w:val="00ED2B0D"/>
    <w:rsid w:val="00F0086B"/>
    <w:rsid w:val="00F20788"/>
    <w:rsid w:val="00F536A5"/>
    <w:rsid w:val="00F73C10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3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9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Julia</cp:lastModifiedBy>
  <cp:revision>65</cp:revision>
  <cp:lastPrinted>2023-02-07T11:09:00Z</cp:lastPrinted>
  <dcterms:created xsi:type="dcterms:W3CDTF">2020-06-16T05:53:00Z</dcterms:created>
  <dcterms:modified xsi:type="dcterms:W3CDTF">2023-02-14T04:52:00Z</dcterms:modified>
</cp:coreProperties>
</file>